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抖音爆款视频日报（2026-09-13）</w:t>
      </w:r>
    </w:p>
    <w:p>
      <w:pPr>
        <w:pStyle w:val="Heading1"/>
      </w:pPr>
      <w:r>
        <w:t xml:space="preserve">一、总览</w:t>
      </w:r>
    </w:p>
    <w:p>
      <w:r>
        <w:t xml:space="preserve">本日共采集 120 条视频，播放量合计 2,000,000，环比 +18%。</w:t>
      </w:r>
    </w:p>
    <w:p>
      <w:pPr>
        <w:pStyle w:val="Heading2"/>
      </w:pPr>
      <w:r>
        <w:t xml:space="preserve">二、TOP 榜单</w:t>
      </w:r>
    </w:p>
    <w:tbl>
      <w:tblPr>
        <w:tblW w:w="9024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2256"/>
        <w:gridCol w:w="2256"/>
        <w:gridCol w:w="2256"/>
        <w:gridCol w:w="2256"/>
      </w:tblGrid>
      <w:tr>
        <w:tc>
          <w:tcPr>
            <w:tcW w:w="0" w:type="auto"/>
          </w:tcPr>
          <w:p>
            <w:r>
              <w:rPr>
                <w:b/>
              </w:rPr>
              <w:t xml:space="preserve">排名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标题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播放量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占比</w:t>
            </w:r>
          </w:p>
        </w:tc>
      </w:tr>
      <w:tr>
        <w:tc>
          <w:tcPr>
            <w:tcW w:w="0" w:type="auto"/>
          </w:tcPr>
          <w:p>
            <w:r>
              <w:t xml:space="preserve">1</w:t>
            </w:r>
          </w:p>
        </w:tc>
        <w:tc>
          <w:tcPr>
            <w:tcW w:w="0" w:type="auto"/>
          </w:tcPr>
          <w:p>
            <w:r>
              <w:t xml:space="preserve">示例视频 A</w:t>
            </w:r>
          </w:p>
        </w:tc>
        <w:tc>
          <w:tcPr>
            <w:tcW w:w="0" w:type="auto"/>
          </w:tcPr>
          <w:p>
            <w:r>
              <w:t xml:space="preserve">1200000</w:t>
            </w:r>
          </w:p>
        </w:tc>
        <w:tc>
          <w:tcPr>
            <w:tcW w:w="0" w:type="auto"/>
          </w:tcPr>
          <w:p>
            <w:r>
              <w:t xml:space="preserve">60.0%</w:t>
            </w:r>
          </w:p>
        </w:tc>
      </w:tr>
      <w:tr>
        <w:tc>
          <w:tcPr>
            <w:tcW w:w="0" w:type="auto"/>
          </w:tcPr>
          <w:p>
            <w:r>
              <w:t xml:space="preserve">2</w:t>
            </w:r>
          </w:p>
        </w:tc>
        <w:tc>
          <w:tcPr>
            <w:tcW w:w="0" w:type="auto"/>
          </w:tcPr>
          <w:p>
            <w:r>
              <w:t xml:space="preserve">示例视频 B</w:t>
            </w:r>
          </w:p>
        </w:tc>
        <w:tc>
          <w:tcPr>
            <w:tcW w:w="0" w:type="auto"/>
          </w:tcPr>
          <w:p>
            <w:r>
              <w:t xml:space="preserve">800000</w:t>
            </w:r>
          </w:p>
        </w:tc>
        <w:tc>
          <w:tcPr>
            <w:tcW w:w="0" w:type="auto"/>
          </w:tcPr>
          <w:p>
            <w:r>
              <w:t xml:space="preserve">40.0%</w:t>
            </w:r>
          </w:p>
        </w:tc>
      </w:tr>
    </w:tbl>
    <w:p/>
    <w:p>
      <w:pPr>
        <w:pStyle w:val="Heading3"/>
      </w:pPr>
      <w:r>
        <w:t xml:space="preserve">三、结论与建议</w:t>
      </w:r>
    </w:p>
    <w:p>
      <w:r>
        <w:t xml:space="preserve">•  头部集中度高：前 2 条占 100%</w:t>
      </w:r>
    </w:p>
    <w:p>
      <w:r>
        <w:t xml:space="preserve">•  建议对 TOP1 追投，TOP2 做二创</w:t>
      </w:r>
    </w:p>
    <w:sectPr>
      <w:pgSz w:w="11906" w:h="16838"/>
      <w:pgMar w:top="1440" w:right="1440" w:bottom="1440" w:left="1440"/>
    </w:sectPr>
  </w:body>
</w:document>
</file>

<file path=word/styles.xml><?xml version="1.0" encoding="utf-8"?>
<w:styles xmlns:w="http://schemas.openxmlformats.org/wordprocessingml/2006/main">
  <w:docDefaults>
    <w:rPrDefault>
      <w:rPr>
        <w:sz w:val="22"/>
      </w:rPr>
    </w:rPrDefault>
  </w:docDefaults>
  <w:style w:type="paragraph" w:default="1" w:styleId="Normal">
    <w:name w:val="Normal"/>
  </w:style>
  <w:style w:type="paragraph" w:styleId="Title">
    <w:name w:val="Title"/>
    <w:basedOn w:val="Normal"/>
    <w:rPr>
      <w:b/>
      <w:sz w:val="56"/>
    </w:rPr>
  </w:style>
  <w:style w:type="paragraph" w:styleId="Heading1">
    <w:name w:val="heading 1"/>
    <w:basedOn w:val="Normal"/>
    <w:pPr>
      <w:outlineLvl w:val="0"/>
    </w:pPr>
    <w:rPr>
      <w:b/>
      <w:sz w:val="40"/>
    </w:rPr>
  </w:style>
  <w:style w:type="paragraph" w:styleId="Heading2">
    <w:name w:val="heading 2"/>
    <w:basedOn w:val="Normal"/>
    <w:pPr>
      <w:outlineLvl w:val="1"/>
    </w:pPr>
    <w:rPr>
      <w:b/>
      <w:sz w:val="32"/>
    </w:rPr>
  </w:style>
  <w:style w:type="paragraph" w:styleId="Heading3">
    <w:name w:val="heading 3"/>
    <w:basedOn w:val="Normal"/>
    <w:pPr>
      <w:outlineLvl w:val="2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